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B8E890" w14:textId="30EE72C9" w:rsidR="00B0192E" w:rsidRDefault="00E25D86">
      <w:pPr>
        <w:rPr>
          <w:b/>
          <w:bCs/>
          <w:u w:val="single"/>
        </w:rPr>
      </w:pPr>
      <w:r w:rsidRPr="00E25D86">
        <w:rPr>
          <w:b/>
          <w:bCs/>
          <w:u w:val="single"/>
        </w:rPr>
        <w:t>GCSE AQA Physics – Specification Plan</w:t>
      </w:r>
    </w:p>
    <w:p w14:paraId="46B64CD4" w14:textId="5AAE499D" w:rsidR="00E25D86" w:rsidRDefault="00E25D86">
      <w:pPr>
        <w:rPr>
          <w:b/>
          <w:bCs/>
          <w:u w:val="single"/>
        </w:rPr>
      </w:pPr>
    </w:p>
    <w:p w14:paraId="6B4AFBC0" w14:textId="7366A5E4" w:rsidR="00E25D86" w:rsidRDefault="00E25D86" w:rsidP="00E25D86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Development of Scientific Thinking</w:t>
      </w:r>
    </w:p>
    <w:p w14:paraId="43F700FB" w14:textId="0D057391" w:rsidR="00E25D86" w:rsidRDefault="00E25D86" w:rsidP="00E25D86">
      <w:pPr>
        <w:rPr>
          <w:b/>
          <w:bCs/>
        </w:rPr>
      </w:pPr>
    </w:p>
    <w:tbl>
      <w:tblPr>
        <w:tblW w:w="8819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60"/>
        <w:gridCol w:w="5159"/>
      </w:tblGrid>
      <w:tr w:rsidR="00E25D86" w:rsidRPr="00E25D86" w14:paraId="075F9AA5" w14:textId="77777777" w:rsidTr="00E25D86">
        <w:trPr>
          <w:trHeight w:val="7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299DD"/>
            <w:vAlign w:val="center"/>
            <w:hideMark/>
          </w:tcPr>
          <w:p w14:paraId="48181F76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QAChevinPro" w:eastAsia="Times New Roman" w:hAnsi="AQAChevinPro" w:cs="Times New Roman"/>
                <w:b/>
                <w:bCs/>
                <w:color w:val="FFFFFF"/>
                <w:sz w:val="22"/>
                <w:szCs w:val="22"/>
                <w:lang w:eastAsia="en-GB"/>
              </w:rPr>
              <w:t xml:space="preserve">Students should be able to: 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299DD"/>
            <w:vAlign w:val="center"/>
            <w:hideMark/>
          </w:tcPr>
          <w:p w14:paraId="607BC5C9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QAChevinPro" w:eastAsia="Times New Roman" w:hAnsi="AQAChevinPro" w:cs="Times New Roman"/>
                <w:b/>
                <w:bCs/>
                <w:color w:val="FFFFFF"/>
                <w:sz w:val="22"/>
                <w:szCs w:val="22"/>
                <w:lang w:eastAsia="en-GB"/>
              </w:rPr>
              <w:t xml:space="preserve">Examples of what students could be asked to do in an exam </w:t>
            </w:r>
          </w:p>
        </w:tc>
      </w:tr>
      <w:tr w:rsidR="00E25D86" w:rsidRPr="00E25D86" w14:paraId="31551A9C" w14:textId="77777777" w:rsidTr="00E25D86">
        <w:trPr>
          <w:trHeight w:val="85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79BC719F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WS 1.1 Understand how scientific methods and theories develop over time. 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4D5FDE1E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Give examples to show how scientific methods and theories have changed over time. </w:t>
            </w:r>
          </w:p>
          <w:p w14:paraId="71D8FA64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Explain, with an example, why new data from experiments or observations led to changes in models or theories. </w:t>
            </w:r>
          </w:p>
          <w:p w14:paraId="2C0AB1D6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Decide whether or not given data supports a particular theory. </w:t>
            </w:r>
          </w:p>
        </w:tc>
      </w:tr>
    </w:tbl>
    <w:p w14:paraId="252F27BE" w14:textId="6C1AFFF4" w:rsidR="00E25D86" w:rsidRDefault="00E25D86" w:rsidP="00E25D86">
      <w:pPr>
        <w:rPr>
          <w:b/>
          <w:bCs/>
        </w:rPr>
      </w:pP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76"/>
        <w:gridCol w:w="5324"/>
      </w:tblGrid>
      <w:tr w:rsidR="00E25D86" w:rsidRPr="00E25D86" w14:paraId="32B8FB94" w14:textId="77777777" w:rsidTr="00E25D86">
        <w:tc>
          <w:tcPr>
            <w:tcW w:w="3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27C6820F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WS 1.3 Appreciate the power and limitations of science and consider any ethical issues which may arise. </w:t>
            </w:r>
          </w:p>
        </w:tc>
        <w:tc>
          <w:tcPr>
            <w:tcW w:w="53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0578473B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Explain why data is needed to answer scientific questions, and why it may be uncertain, incomplete or not available. </w:t>
            </w:r>
          </w:p>
          <w:p w14:paraId="72514460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Outline a simple ethical argument about the rights and wrongs of a new technology. </w:t>
            </w:r>
          </w:p>
        </w:tc>
      </w:tr>
      <w:tr w:rsidR="00E25D86" w:rsidRPr="00E25D86" w14:paraId="4DAA3158" w14:textId="77777777" w:rsidTr="00E25D86">
        <w:tc>
          <w:tcPr>
            <w:tcW w:w="3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7D983B66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WS 1.4 Explain </w:t>
            </w:r>
            <w:proofErr w:type="spellStart"/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>everyday</w:t>
            </w:r>
            <w:proofErr w:type="spellEnd"/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 and technological applications of science; evaluate associated personal, social, economic and environmental implications; and make decisions based on the evaluation of evidence and arguments. </w:t>
            </w:r>
          </w:p>
        </w:tc>
        <w:tc>
          <w:tcPr>
            <w:tcW w:w="53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542BA1B4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Describe and explain specified examples of the technological applications of science. </w:t>
            </w:r>
          </w:p>
          <w:p w14:paraId="28E754BA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Describe and evaluate, with the help of data, methods that can be used to tackle problems caused by human impacts on the environment. </w:t>
            </w:r>
          </w:p>
        </w:tc>
      </w:tr>
      <w:tr w:rsidR="00E25D86" w:rsidRPr="00E25D86" w14:paraId="157E3E04" w14:textId="77777777" w:rsidTr="00E25D86">
        <w:tc>
          <w:tcPr>
            <w:tcW w:w="3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1533EBA4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WS 1.5 Evaluate risks both in practical science and the wider societal context, including perception of risk in relation to data and consequences. </w:t>
            </w:r>
          </w:p>
        </w:tc>
        <w:tc>
          <w:tcPr>
            <w:tcW w:w="53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03E3B0EC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Give examples to show that there are hazards associated with science-based technologies which have to be considered alongside the benefits. </w:t>
            </w:r>
          </w:p>
          <w:p w14:paraId="51070601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>Suggest reasons why the perception of risk is often very different from the measured risk (</w:t>
            </w:r>
            <w:proofErr w:type="spellStart"/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>eg</w:t>
            </w:r>
            <w:proofErr w:type="spellEnd"/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 voluntary vs imposed risks, familiar vs unfamiliar risks, visible vs invisible hazards). </w:t>
            </w:r>
          </w:p>
        </w:tc>
      </w:tr>
      <w:tr w:rsidR="00E25D86" w:rsidRPr="00E25D86" w14:paraId="28007603" w14:textId="77777777" w:rsidTr="00E25D86">
        <w:tc>
          <w:tcPr>
            <w:tcW w:w="3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271DD747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WS 1.6 Recognise the importance of peer review of results and of communicating results to a range of audiences. </w:t>
            </w:r>
          </w:p>
        </w:tc>
        <w:tc>
          <w:tcPr>
            <w:tcW w:w="53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3ED87EA2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Explain that the process of peer review helps to detect false claims and to establish a consensus about which claims should be regarded as valid. </w:t>
            </w:r>
          </w:p>
          <w:p w14:paraId="127EDD67" w14:textId="77777777" w:rsidR="00E25D86" w:rsidRPr="00E25D86" w:rsidRDefault="00E25D86" w:rsidP="00E25D8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lang w:eastAsia="en-GB"/>
              </w:rPr>
            </w:pPr>
            <w:r w:rsidRPr="00E25D86">
              <w:rPr>
                <w:rFonts w:ascii="ArialMT" w:eastAsia="Times New Roman" w:hAnsi="ArialMT" w:cs="Times New Roman"/>
                <w:sz w:val="22"/>
                <w:szCs w:val="22"/>
                <w:lang w:eastAsia="en-GB"/>
              </w:rPr>
              <w:t xml:space="preserve">Explain that reports of scientific developments in the popular media are not subject to peer review and may be oversimplified, inaccurate or biased. </w:t>
            </w:r>
          </w:p>
        </w:tc>
      </w:tr>
    </w:tbl>
    <w:p w14:paraId="62DA2B86" w14:textId="142A4CD8" w:rsidR="00E25D86" w:rsidRDefault="00E25D86" w:rsidP="00E25D86">
      <w:pPr>
        <w:rPr>
          <w:b/>
          <w:bCs/>
        </w:rPr>
      </w:pPr>
    </w:p>
    <w:p w14:paraId="35D2A448" w14:textId="6CF51F44" w:rsidR="00E25D86" w:rsidRDefault="00E25D86" w:rsidP="00E25D86">
      <w:pPr>
        <w:rPr>
          <w:b/>
          <w:bCs/>
        </w:rPr>
      </w:pPr>
    </w:p>
    <w:p w14:paraId="12BD6DFD" w14:textId="3AA72E26" w:rsidR="00E25D86" w:rsidRDefault="0044605B" w:rsidP="00E25D86">
      <w:pPr>
        <w:rPr>
          <w:b/>
          <w:bCs/>
        </w:rPr>
      </w:pPr>
      <w:r>
        <w:rPr>
          <w:b/>
          <w:bCs/>
        </w:rPr>
        <w:t>4.1.3 National and global energy resources</w:t>
      </w:r>
    </w:p>
    <w:p w14:paraId="3AA242FE" w14:textId="7B577EAC" w:rsidR="0044605B" w:rsidRDefault="0044605B" w:rsidP="00E25D86">
      <w:pPr>
        <w:rPr>
          <w:b/>
          <w:bCs/>
        </w:rPr>
      </w:pPr>
    </w:p>
    <w:p w14:paraId="66A3868A" w14:textId="4307ED6D" w:rsidR="0044605B" w:rsidRDefault="0044605B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322D344D" wp14:editId="3018D09D">
            <wp:extent cx="5727700" cy="6020435"/>
            <wp:effectExtent l="0" t="0" r="0" b="0"/>
            <wp:docPr id="2" name="Picture 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abl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602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C58FF" w14:textId="1A5F05C8" w:rsidR="0044605B" w:rsidRDefault="0044605B" w:rsidP="00E25D86">
      <w:pPr>
        <w:rPr>
          <w:b/>
          <w:bCs/>
        </w:rPr>
      </w:pPr>
    </w:p>
    <w:p w14:paraId="4A6D86A6" w14:textId="66D36299" w:rsidR="0044605B" w:rsidRDefault="0044605B" w:rsidP="00E25D86">
      <w:pPr>
        <w:rPr>
          <w:b/>
          <w:bCs/>
        </w:rPr>
      </w:pPr>
    </w:p>
    <w:p w14:paraId="567A6EAF" w14:textId="2C87EEA1" w:rsidR="0044605B" w:rsidRDefault="0044605B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4674F699" wp14:editId="74AA9CAF">
            <wp:extent cx="5727700" cy="3138854"/>
            <wp:effectExtent l="0" t="0" r="0" b="0"/>
            <wp:docPr id="3" name="Picture 3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able&#10;&#10;Description automatically generated with medium confidenc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381" cy="3141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A53DA" w14:textId="53CFC955" w:rsidR="0044605B" w:rsidRDefault="0044605B" w:rsidP="00E25D86">
      <w:pPr>
        <w:rPr>
          <w:b/>
          <w:bCs/>
        </w:rPr>
      </w:pPr>
    </w:p>
    <w:p w14:paraId="656B9486" w14:textId="4611E449" w:rsidR="0044605B" w:rsidRDefault="0044605B" w:rsidP="00E25D8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76F97D7" wp14:editId="21462F79">
            <wp:extent cx="5216219" cy="5477608"/>
            <wp:effectExtent l="0" t="0" r="3810" b="0"/>
            <wp:docPr id="5" name="Picture 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0797" cy="5482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F5A75" w14:textId="48949F1D" w:rsidR="0044605B" w:rsidRDefault="00666657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0B6249C3" wp14:editId="6B4AC2D0">
            <wp:extent cx="4958057" cy="5864469"/>
            <wp:effectExtent l="0" t="0" r="0" b="3175"/>
            <wp:docPr id="6" name="Picture 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Table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2429" cy="586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41505" w14:textId="2E20926F" w:rsidR="00944B90" w:rsidRDefault="00666657" w:rsidP="00E25D86">
      <w:pPr>
        <w:rPr>
          <w:b/>
          <w:bCs/>
        </w:rPr>
      </w:pPr>
      <w:r>
        <w:rPr>
          <w:b/>
          <w:bCs/>
        </w:rPr>
        <w:t>4.4.2 Atoms and nuclear radiation</w:t>
      </w:r>
    </w:p>
    <w:p w14:paraId="525CA7FB" w14:textId="39AD94B3" w:rsidR="00944B90" w:rsidRDefault="00944B90" w:rsidP="00E25D8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F4A2F37" wp14:editId="18431566">
            <wp:extent cx="4123592" cy="2731080"/>
            <wp:effectExtent l="0" t="0" r="4445" b="0"/>
            <wp:docPr id="7" name="Picture 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able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1567" cy="2736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E755C" w14:textId="3E0192FA" w:rsidR="00330D4F" w:rsidRDefault="00925C0D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2B25840A" wp14:editId="51622A67">
            <wp:extent cx="5727700" cy="6064885"/>
            <wp:effectExtent l="0" t="0" r="0" b="5715"/>
            <wp:docPr id="15" name="Picture 1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text, application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606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04754" w14:textId="77777777" w:rsidR="00925C0D" w:rsidRDefault="00925C0D" w:rsidP="00E25D86">
      <w:pPr>
        <w:rPr>
          <w:b/>
          <w:bCs/>
        </w:rPr>
      </w:pPr>
    </w:p>
    <w:p w14:paraId="4F36A388" w14:textId="0A5D53E3" w:rsidR="00330D4F" w:rsidRDefault="00330D4F" w:rsidP="00E25D8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6E3F6E7C" wp14:editId="4382C21B">
            <wp:extent cx="5727700" cy="1938655"/>
            <wp:effectExtent l="0" t="0" r="0" b="4445"/>
            <wp:docPr id="8" name="Picture 8" descr="A picture containing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able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7E948" w14:textId="626D4360" w:rsidR="00330D4F" w:rsidRDefault="00330D4F" w:rsidP="00E25D86">
      <w:pPr>
        <w:rPr>
          <w:b/>
          <w:bCs/>
        </w:rPr>
      </w:pPr>
    </w:p>
    <w:p w14:paraId="14BE9A03" w14:textId="17320C20" w:rsidR="00330D4F" w:rsidRDefault="00330D4F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0A2C6749" wp14:editId="1108BC72">
            <wp:extent cx="5727700" cy="3366135"/>
            <wp:effectExtent l="0" t="0" r="0" b="0"/>
            <wp:docPr id="9" name="Picture 9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able&#10;&#10;Description automatically generated with medium confidenc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7EFA1" w14:textId="2980E2AF" w:rsidR="00330D4F" w:rsidRDefault="00330D4F" w:rsidP="00E25D86">
      <w:pPr>
        <w:rPr>
          <w:b/>
          <w:bCs/>
        </w:rPr>
      </w:pPr>
    </w:p>
    <w:p w14:paraId="50851C54" w14:textId="42DACD56" w:rsidR="00330D4F" w:rsidRDefault="00330D4F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6AA88070" wp14:editId="5D3B312F">
            <wp:extent cx="5727700" cy="6149975"/>
            <wp:effectExtent l="0" t="0" r="0" b="0"/>
            <wp:docPr id="10" name="Picture 10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Text&#10;&#10;Description automatically generated with medium confidenc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614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44058" w14:textId="41256395" w:rsidR="00330D4F" w:rsidRDefault="00330D4F" w:rsidP="00E25D86">
      <w:pPr>
        <w:rPr>
          <w:b/>
          <w:bCs/>
        </w:rPr>
      </w:pPr>
    </w:p>
    <w:p w14:paraId="526A2F62" w14:textId="6F65307B" w:rsidR="00330D4F" w:rsidRDefault="00330D4F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41F940A1" wp14:editId="5C95BBDA">
            <wp:extent cx="5727700" cy="6470650"/>
            <wp:effectExtent l="0" t="0" r="0" b="635"/>
            <wp:docPr id="11" name="Picture 1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647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1DA3E" w14:textId="1A1E443C" w:rsidR="00330D4F" w:rsidRDefault="00330D4F" w:rsidP="00E25D86">
      <w:pPr>
        <w:rPr>
          <w:b/>
          <w:bCs/>
        </w:rPr>
      </w:pPr>
    </w:p>
    <w:p w14:paraId="162C5EC2" w14:textId="7F923C51" w:rsidR="00330D4F" w:rsidRDefault="00330D4F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15ECA454" wp14:editId="77547ED2">
            <wp:extent cx="5727700" cy="4710430"/>
            <wp:effectExtent l="0" t="0" r="1270" b="635"/>
            <wp:docPr id="12" name="Picture 1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Table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71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0DD59" w14:textId="0FD864CB" w:rsidR="00330D4F" w:rsidRDefault="00330D4F" w:rsidP="00E25D86">
      <w:pPr>
        <w:rPr>
          <w:b/>
          <w:bCs/>
        </w:rPr>
      </w:pPr>
    </w:p>
    <w:p w14:paraId="7B9F81D4" w14:textId="51209D1E" w:rsidR="00330D4F" w:rsidRDefault="00330D4F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796DFB1F" wp14:editId="68B3B481">
            <wp:extent cx="5727700" cy="7653655"/>
            <wp:effectExtent l="0" t="0" r="0" b="4445"/>
            <wp:docPr id="13" name="Picture 1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text, application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765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86315" w14:textId="6D3E1F00" w:rsidR="00330D4F" w:rsidRDefault="00330D4F" w:rsidP="00E25D86">
      <w:pPr>
        <w:rPr>
          <w:b/>
          <w:bCs/>
        </w:rPr>
      </w:pPr>
    </w:p>
    <w:p w14:paraId="0338454E" w14:textId="20C77005" w:rsidR="00330D4F" w:rsidRDefault="00330D4F" w:rsidP="00E25D86">
      <w:pPr>
        <w:rPr>
          <w:b/>
          <w:bCs/>
        </w:rPr>
      </w:pPr>
    </w:p>
    <w:p w14:paraId="1E212984" w14:textId="7942722F" w:rsidR="00330D4F" w:rsidRDefault="00330D4F" w:rsidP="00E25D86">
      <w:pPr>
        <w:rPr>
          <w:b/>
          <w:bCs/>
        </w:rPr>
      </w:pPr>
    </w:p>
    <w:p w14:paraId="05236EFD" w14:textId="3B658167" w:rsidR="00330D4F" w:rsidRDefault="00330D4F" w:rsidP="00E25D86">
      <w:pPr>
        <w:rPr>
          <w:b/>
          <w:bCs/>
        </w:rPr>
      </w:pPr>
    </w:p>
    <w:p w14:paraId="40222DAD" w14:textId="7A3F16D8" w:rsidR="00330D4F" w:rsidRDefault="00330D4F" w:rsidP="00E25D86">
      <w:pPr>
        <w:rPr>
          <w:b/>
          <w:bCs/>
        </w:rPr>
      </w:pPr>
    </w:p>
    <w:p w14:paraId="615C43DE" w14:textId="2BA48EF7" w:rsidR="00330D4F" w:rsidRDefault="00330D4F" w:rsidP="00E25D86">
      <w:pPr>
        <w:rPr>
          <w:b/>
          <w:bCs/>
        </w:rPr>
      </w:pPr>
    </w:p>
    <w:p w14:paraId="630D621C" w14:textId="1379B7D9" w:rsidR="00330D4F" w:rsidRDefault="00330D4F" w:rsidP="00E25D86">
      <w:pPr>
        <w:rPr>
          <w:b/>
          <w:bCs/>
        </w:rPr>
      </w:pPr>
    </w:p>
    <w:p w14:paraId="3F8EB3FC" w14:textId="376D386F" w:rsidR="00330D4F" w:rsidRDefault="00330D4F" w:rsidP="00E25D8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2BD845F8" wp14:editId="572ECE4F">
            <wp:extent cx="5727700" cy="7742555"/>
            <wp:effectExtent l="0" t="0" r="0" b="4445"/>
            <wp:docPr id="14" name="Picture 1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text, application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774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AC8C5" w14:textId="42953496" w:rsidR="00925C0D" w:rsidRDefault="00925C0D" w:rsidP="00E25D86">
      <w:pPr>
        <w:rPr>
          <w:b/>
          <w:bCs/>
        </w:rPr>
      </w:pPr>
    </w:p>
    <w:p w14:paraId="710F449E" w14:textId="2163442A" w:rsidR="00925C0D" w:rsidRDefault="00925C0D" w:rsidP="00E25D86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7673DE54" wp14:editId="2416FFE2">
            <wp:extent cx="5727700" cy="5962650"/>
            <wp:effectExtent l="0" t="0" r="0" b="6350"/>
            <wp:docPr id="16" name="Picture 16" descr="Text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ext, application&#10;&#10;Description automatically generated with medium confidenc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96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AC889" w14:textId="022C2257" w:rsidR="00925C0D" w:rsidRDefault="00925C0D" w:rsidP="00E25D86">
      <w:pPr>
        <w:rPr>
          <w:b/>
          <w:bCs/>
        </w:rPr>
      </w:pPr>
    </w:p>
    <w:p w14:paraId="6D179302" w14:textId="56E1D5B3" w:rsidR="00925C0D" w:rsidRPr="00E25D86" w:rsidRDefault="00925C0D" w:rsidP="00E25D8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1BD3345" wp14:editId="229D31D6">
            <wp:extent cx="5727700" cy="2606040"/>
            <wp:effectExtent l="0" t="0" r="0" b="0"/>
            <wp:docPr id="17" name="Picture 17" descr="A picture containing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table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25C0D" w:rsidRPr="00E25D86" w:rsidSect="004D2F78">
      <w:footerReference w:type="even" r:id="rId22"/>
      <w:footerReference w:type="default" r:id="rId23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E7CC93" w14:textId="77777777" w:rsidR="00FC1FFF" w:rsidRDefault="00FC1FFF" w:rsidP="00944B90">
      <w:r>
        <w:separator/>
      </w:r>
    </w:p>
  </w:endnote>
  <w:endnote w:type="continuationSeparator" w:id="0">
    <w:p w14:paraId="2B003C08" w14:textId="77777777" w:rsidR="00FC1FFF" w:rsidRDefault="00FC1FFF" w:rsidP="00944B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QAChevinPro">
    <w:altName w:val="Cambria"/>
    <w:panose1 w:val="020B0604020202020204"/>
    <w:charset w:val="00"/>
    <w:family w:val="roman"/>
    <w:notTrueType/>
    <w:pitch w:val="default"/>
  </w:font>
  <w:font w:name="ArialMT">
    <w:altName w:val="Arial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134760083"/>
      <w:docPartObj>
        <w:docPartGallery w:val="Page Numbers (Bottom of Page)"/>
        <w:docPartUnique/>
      </w:docPartObj>
    </w:sdtPr>
    <w:sdtContent>
      <w:p w14:paraId="1905DD66" w14:textId="7AF8473C" w:rsidR="00944B90" w:rsidRDefault="00944B90" w:rsidP="00011DEB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B9472D3" w14:textId="77777777" w:rsidR="00944B90" w:rsidRDefault="00944B90" w:rsidP="00944B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01452934"/>
      <w:docPartObj>
        <w:docPartGallery w:val="Page Numbers (Bottom of Page)"/>
        <w:docPartUnique/>
      </w:docPartObj>
    </w:sdtPr>
    <w:sdtContent>
      <w:p w14:paraId="3526B4F9" w14:textId="4FE2A4F1" w:rsidR="00944B90" w:rsidRDefault="00944B90" w:rsidP="00011DEB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75F7C0C" w14:textId="77777777" w:rsidR="00944B90" w:rsidRDefault="00944B90" w:rsidP="00944B9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B5EB7A" w14:textId="77777777" w:rsidR="00FC1FFF" w:rsidRDefault="00FC1FFF" w:rsidP="00944B90">
      <w:r>
        <w:separator/>
      </w:r>
    </w:p>
  </w:footnote>
  <w:footnote w:type="continuationSeparator" w:id="0">
    <w:p w14:paraId="17647A5E" w14:textId="77777777" w:rsidR="00FC1FFF" w:rsidRDefault="00FC1FFF" w:rsidP="00944B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B2651C"/>
    <w:multiLevelType w:val="hybridMultilevel"/>
    <w:tmpl w:val="4352ED6C"/>
    <w:lvl w:ilvl="0" w:tplc="0AB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25722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4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5D86"/>
    <w:rsid w:val="000F5D16"/>
    <w:rsid w:val="00330D4F"/>
    <w:rsid w:val="0044605B"/>
    <w:rsid w:val="004D2F78"/>
    <w:rsid w:val="00666657"/>
    <w:rsid w:val="00925C0D"/>
    <w:rsid w:val="00944B90"/>
    <w:rsid w:val="00B0192E"/>
    <w:rsid w:val="00E25D86"/>
    <w:rsid w:val="00E64371"/>
    <w:rsid w:val="00FC1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5E5E1C3"/>
  <w15:chartTrackingRefBased/>
  <w15:docId w15:val="{7245437A-2D9C-9E47-8204-95F1E9040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25D86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E25D8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944B9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44B90"/>
  </w:style>
  <w:style w:type="character" w:styleId="PageNumber">
    <w:name w:val="page number"/>
    <w:basedOn w:val="DefaultParagraphFont"/>
    <w:uiPriority w:val="99"/>
    <w:semiHidden/>
    <w:unhideWhenUsed/>
    <w:rsid w:val="00944B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15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32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491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97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428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06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697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897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87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597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5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83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912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868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133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85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028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97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162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90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081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689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47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973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5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215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26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599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64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453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288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2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434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83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93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235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6310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22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53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905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1537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020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624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489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461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2245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2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884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965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2426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660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50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637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255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79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453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55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920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640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535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38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12</Pages>
  <Words>337</Words>
  <Characters>1922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Poskett, James</dc:creator>
  <cp:keywords/>
  <dc:description/>
  <cp:lastModifiedBy>Poskett, James</cp:lastModifiedBy>
  <cp:revision>6</cp:revision>
  <dcterms:created xsi:type="dcterms:W3CDTF">2022-06-21T09:31:00Z</dcterms:created>
  <dcterms:modified xsi:type="dcterms:W3CDTF">2022-06-21T09:50:00Z</dcterms:modified>
</cp:coreProperties>
</file>